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BFD" w:rsidRDefault="00957647">
      <w:pPr>
        <w:rPr>
          <w:rStyle w:val="markedcontent"/>
          <w:rFonts w:ascii="Arial" w:hAnsi="Arial" w:cs="Arial"/>
          <w:sz w:val="25"/>
          <w:szCs w:val="25"/>
        </w:rPr>
      </w:pPr>
      <w:r w:rsidRPr="00E66BFD">
        <w:rPr>
          <w:rStyle w:val="markedcontent"/>
          <w:rFonts w:ascii="Arial" w:hAnsi="Arial" w:cs="Arial"/>
          <w:b/>
          <w:sz w:val="25"/>
          <w:szCs w:val="25"/>
        </w:rPr>
        <w:t>Die Bundesversammlung - Das Schweizer Parlament</w:t>
      </w:r>
      <w:r w:rsidRPr="00E66BFD">
        <w:rPr>
          <w:b/>
        </w:rPr>
        <w:br/>
      </w:r>
    </w:p>
    <w:p w:rsidR="00333F59" w:rsidRDefault="00957647">
      <w:pPr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Auszug aus der Pressemitteilung der </w:t>
      </w:r>
      <w:r w:rsidR="00E66BFD">
        <w:rPr>
          <w:rStyle w:val="markedcontent"/>
          <w:rFonts w:ascii="Arial" w:hAnsi="Arial" w:cs="Arial"/>
          <w:sz w:val="25"/>
          <w:szCs w:val="25"/>
        </w:rPr>
        <w:t>Kommission f</w:t>
      </w:r>
      <w:r w:rsidR="006F32B5">
        <w:rPr>
          <w:rStyle w:val="markedcontent"/>
          <w:rFonts w:ascii="Arial" w:hAnsi="Arial" w:cs="Arial"/>
          <w:sz w:val="25"/>
          <w:szCs w:val="25"/>
        </w:rPr>
        <w:t>ür Wirtschaft und Abgaben WAK-N</w:t>
      </w:r>
      <w:r w:rsidR="00A06A98">
        <w:rPr>
          <w:rStyle w:val="markedcontent"/>
          <w:rFonts w:ascii="Arial" w:hAnsi="Arial" w:cs="Arial"/>
          <w:sz w:val="25"/>
          <w:szCs w:val="25"/>
        </w:rPr>
        <w:t xml:space="preserve"> am 27-6</w:t>
      </w:r>
      <w:r w:rsidR="009731D4">
        <w:rPr>
          <w:rStyle w:val="markedcontent"/>
          <w:rFonts w:ascii="Arial" w:hAnsi="Arial" w:cs="Arial"/>
          <w:sz w:val="25"/>
          <w:szCs w:val="25"/>
        </w:rPr>
        <w:t>-2023</w:t>
      </w:r>
    </w:p>
    <w:p w:rsidR="00A06A98" w:rsidRDefault="00A06A98" w:rsidP="00A06A98">
      <w:pPr>
        <w:pStyle w:val="berschrift2"/>
      </w:pPr>
      <w:r>
        <w:t>Weitere Beschlüsse</w:t>
      </w:r>
    </w:p>
    <w:p w:rsidR="00A06A98" w:rsidRDefault="00A06A98" w:rsidP="00A06A98">
      <w:pPr>
        <w:pStyle w:val="pd-affairs-processed"/>
      </w:pPr>
      <w:r>
        <w:t>Nachdem der Nationalrat in der Sommersession eine Rückweisung der Totalrevision des Zollgesetzes (</w:t>
      </w:r>
      <w:hyperlink r:id="rId4" w:history="1">
        <w:r>
          <w:rPr>
            <w:rStyle w:val="no"/>
            <w:color w:val="0000FF"/>
            <w:u w:val="single"/>
          </w:rPr>
          <w:t>22.058</w:t>
        </w:r>
      </w:hyperlink>
      <w:r>
        <w:t>) an den Bundesrat abgelehnt hatte, will die WAK-N der Forderung ihres Rates nun nachkommen und die Vorlage zügig beraten. In diesem Sinn lehnte sie es mit 14 zu 7 Stimmen bei 4 Enthaltungen ab, das BAZG eine Aufteilung der Vorlage vorbereiten zu lassen, und sprach sich mit 19 zu 4 Stimmen klar dagegen aus, für die weitere Beratung eine Subkommission einzusetzen. Die Kommission wird die Detailberatung an ihrer nächsten Sitzung von Ende August aufnehmen.</w:t>
      </w:r>
    </w:p>
    <w:p w:rsidR="00F87529" w:rsidRPr="00A06A98" w:rsidRDefault="00F87529">
      <w:pPr>
        <w:rPr>
          <w:rFonts w:ascii="Times New Roman" w:hAnsi="Times New Roman" w:cs="Times New Roman"/>
          <w:sz w:val="24"/>
          <w:lang w:val="en-US"/>
        </w:rPr>
      </w:pPr>
      <w:r w:rsidRPr="00F87529">
        <w:rPr>
          <w:rFonts w:ascii="Times New Roman" w:hAnsi="Times New Roman" w:cs="Times New Roman"/>
          <w:sz w:val="24"/>
          <w:lang w:val="en-US"/>
        </w:rPr>
        <w:t xml:space="preserve">Link  </w:t>
      </w:r>
      <w:r w:rsidR="00A06A98" w:rsidRPr="00A06A98">
        <w:rPr>
          <w:lang w:val="en-US"/>
        </w:rPr>
        <w:t>https://www.parlament.ch/press-releases/Pages/mm-wak-n-2023-06-27.aspx</w:t>
      </w:r>
    </w:p>
    <w:p w:rsidR="00F87529" w:rsidRPr="00F87529" w:rsidRDefault="00F87529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F32B5" w:rsidRPr="00F87529" w:rsidRDefault="006F32B5"/>
    <w:sectPr w:rsidR="006F32B5" w:rsidRPr="00F8752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47"/>
    <w:rsid w:val="00333F59"/>
    <w:rsid w:val="006F32B5"/>
    <w:rsid w:val="00957647"/>
    <w:rsid w:val="009731D4"/>
    <w:rsid w:val="00A06A98"/>
    <w:rsid w:val="00E66BFD"/>
    <w:rsid w:val="00F8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60C30C"/>
  <w15:chartTrackingRefBased/>
  <w15:docId w15:val="{9ABD313C-CE9C-42B8-AF23-924B3CEC2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6F32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957647"/>
  </w:style>
  <w:style w:type="character" w:customStyle="1" w:styleId="berschrift2Zchn">
    <w:name w:val="Überschrift 2 Zchn"/>
    <w:basedOn w:val="Absatz-Standardschriftart"/>
    <w:link w:val="berschrift2"/>
    <w:uiPriority w:val="9"/>
    <w:rsid w:val="006F32B5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customStyle="1" w:styleId="no">
    <w:name w:val="no"/>
    <w:basedOn w:val="Absatz-Standardschriftart"/>
    <w:rsid w:val="006F32B5"/>
  </w:style>
  <w:style w:type="paragraph" w:customStyle="1" w:styleId="pd-affairs-processed">
    <w:name w:val="pd-affairs-processed"/>
    <w:basedOn w:val="Standard"/>
    <w:rsid w:val="006F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styleId="Hyperlink">
    <w:name w:val="Hyperlink"/>
    <w:basedOn w:val="Absatz-Standardschriftart"/>
    <w:uiPriority w:val="99"/>
    <w:unhideWhenUsed/>
    <w:rsid w:val="006F32B5"/>
    <w:rPr>
      <w:color w:val="0563C1" w:themeColor="hyperlink"/>
      <w:u w:val="single"/>
    </w:rPr>
  </w:style>
  <w:style w:type="character" w:customStyle="1" w:styleId="invisible-all">
    <w:name w:val="invisible-all"/>
    <w:basedOn w:val="Absatz-Standardschriftart"/>
    <w:rsid w:val="00F87529"/>
  </w:style>
  <w:style w:type="paragraph" w:styleId="StandardWeb">
    <w:name w:val="Normal (Web)"/>
    <w:basedOn w:val="Standard"/>
    <w:uiPriority w:val="99"/>
    <w:semiHidden/>
    <w:unhideWhenUsed/>
    <w:rsid w:val="00F8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arlament.ch/de/ratsbetrieb/suche-curia-vista/geschaeft?AffairId=202200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781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Rebsamen - garaNto</dc:creator>
  <cp:keywords/>
  <dc:description/>
  <cp:lastModifiedBy>xxxxxx</cp:lastModifiedBy>
  <cp:revision>6</cp:revision>
  <dcterms:created xsi:type="dcterms:W3CDTF">2022-11-23T15:12:00Z</dcterms:created>
  <dcterms:modified xsi:type="dcterms:W3CDTF">2023-08-17T06:54:00Z</dcterms:modified>
</cp:coreProperties>
</file>