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15BB8" w14:textId="77777777" w:rsidR="00643029" w:rsidRDefault="00643029" w:rsidP="00643029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1A6CE0">
        <w:rPr>
          <w:rFonts w:ascii="Arial" w:hAnsi="Arial" w:cs="Arial"/>
          <w:b/>
          <w:sz w:val="24"/>
          <w:szCs w:val="24"/>
        </w:rPr>
        <w:t>gara</w:t>
      </w:r>
      <w:r w:rsidRPr="001A6CE0">
        <w:rPr>
          <w:rFonts w:ascii="Arial" w:hAnsi="Arial" w:cs="Arial"/>
          <w:b/>
          <w:color w:val="FF0000"/>
          <w:sz w:val="24"/>
          <w:szCs w:val="24"/>
        </w:rPr>
        <w:t>N</w:t>
      </w:r>
      <w:r w:rsidRPr="001A6CE0">
        <w:rPr>
          <w:rFonts w:ascii="Arial" w:hAnsi="Arial" w:cs="Arial"/>
          <w:b/>
          <w:sz w:val="24"/>
          <w:szCs w:val="24"/>
        </w:rPr>
        <w:t>to</w:t>
      </w:r>
      <w:proofErr w:type="spellEnd"/>
      <w:r w:rsidRPr="001A6C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E0">
        <w:rPr>
          <w:rFonts w:ascii="Arial" w:hAnsi="Arial" w:cs="Arial"/>
          <w:b/>
          <w:sz w:val="24"/>
          <w:szCs w:val="24"/>
        </w:rPr>
        <w:t>Pensioniertengruppe</w:t>
      </w:r>
      <w:proofErr w:type="spellEnd"/>
      <w:r w:rsidRPr="001A6C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CE0">
        <w:rPr>
          <w:rFonts w:ascii="Arial" w:hAnsi="Arial" w:cs="Arial"/>
          <w:b/>
          <w:sz w:val="24"/>
          <w:szCs w:val="24"/>
        </w:rPr>
        <w:t>rhei</w:t>
      </w:r>
      <w:r w:rsidRPr="001A6CE0">
        <w:rPr>
          <w:rFonts w:ascii="Arial" w:hAnsi="Arial" w:cs="Arial"/>
          <w:b/>
          <w:color w:val="FF0000"/>
          <w:sz w:val="24"/>
          <w:szCs w:val="24"/>
        </w:rPr>
        <w:t>N</w:t>
      </w:r>
      <w:proofErr w:type="spellEnd"/>
    </w:p>
    <w:p w14:paraId="33386B93" w14:textId="77777777" w:rsidR="00643029" w:rsidRPr="001A6CE0" w:rsidRDefault="00643029" w:rsidP="00643029">
      <w:pPr>
        <w:rPr>
          <w:rFonts w:ascii="Arial" w:hAnsi="Arial" w:cs="Arial"/>
          <w:b/>
          <w:sz w:val="24"/>
          <w:szCs w:val="24"/>
        </w:rPr>
      </w:pPr>
    </w:p>
    <w:p w14:paraId="55EBEDC8" w14:textId="0541C752" w:rsidR="00643029" w:rsidRDefault="001A4C62" w:rsidP="006430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9A9302" wp14:editId="760ED6F5">
            <wp:simplePos x="0" y="0"/>
            <wp:positionH relativeFrom="column">
              <wp:posOffset>3040380</wp:posOffset>
            </wp:positionH>
            <wp:positionV relativeFrom="paragraph">
              <wp:posOffset>41910</wp:posOffset>
            </wp:positionV>
            <wp:extent cx="2850515" cy="1905000"/>
            <wp:effectExtent l="0" t="0" r="6985" b="0"/>
            <wp:wrapTight wrapText="bothSides">
              <wp:wrapPolygon edited="0">
                <wp:start x="0" y="0"/>
                <wp:lineTo x="0" y="21384"/>
                <wp:lineTo x="21509" y="21384"/>
                <wp:lineTo x="21509" y="0"/>
                <wp:lineTo x="0" y="0"/>
              </wp:wrapPolygon>
            </wp:wrapTight>
            <wp:docPr id="10758300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830017" name="Grafik 10758300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E17">
        <w:rPr>
          <w:rFonts w:ascii="Arial" w:hAnsi="Arial" w:cs="Arial"/>
          <w:b/>
          <w:sz w:val="28"/>
          <w:szCs w:val="28"/>
        </w:rPr>
        <w:t>Frühlingstreff vom 17. April 2024</w:t>
      </w:r>
    </w:p>
    <w:p w14:paraId="570E026C" w14:textId="07491864" w:rsidR="00A92EFE" w:rsidRPr="008F62E0" w:rsidRDefault="00A92EFE" w:rsidP="00643029">
      <w:pPr>
        <w:rPr>
          <w:rFonts w:ascii="Arial" w:hAnsi="Arial" w:cs="Arial"/>
          <w:b/>
        </w:rPr>
      </w:pPr>
    </w:p>
    <w:p w14:paraId="4F7FD13C" w14:textId="3800797F" w:rsidR="001D4ADF" w:rsidRPr="008D7DC9" w:rsidRDefault="00AF0BA8" w:rsidP="00B81F48">
      <w:pPr>
        <w:jc w:val="both"/>
        <w:rPr>
          <w:rFonts w:ascii="Arial" w:hAnsi="Arial" w:cs="Arial"/>
          <w:sz w:val="22"/>
          <w:szCs w:val="22"/>
        </w:rPr>
      </w:pPr>
      <w:r w:rsidRPr="008D7DC9">
        <w:rPr>
          <w:rFonts w:ascii="Arial" w:hAnsi="Arial" w:cs="Arial"/>
          <w:sz w:val="22"/>
          <w:szCs w:val="22"/>
        </w:rPr>
        <w:t>Regnerisches und gar nicht frühlingshaftes Wetter hatte der Petrus für uns vorgesehen. Abgesehen von der Anreise spielte dies jedoch überhaupt keine Rolle, denn der Frühlingstreff fand „</w:t>
      </w:r>
      <w:proofErr w:type="spellStart"/>
      <w:r w:rsidR="00D93888" w:rsidRPr="008D7DC9">
        <w:rPr>
          <w:rFonts w:ascii="Arial" w:hAnsi="Arial" w:cs="Arial"/>
          <w:sz w:val="22"/>
          <w:szCs w:val="22"/>
        </w:rPr>
        <w:t>Untertag</w:t>
      </w:r>
      <w:proofErr w:type="spellEnd"/>
      <w:r w:rsidRPr="008D7DC9">
        <w:rPr>
          <w:rFonts w:ascii="Arial" w:hAnsi="Arial" w:cs="Arial"/>
          <w:sz w:val="22"/>
          <w:szCs w:val="22"/>
        </w:rPr>
        <w:t xml:space="preserve">“ im Innern des </w:t>
      </w:r>
      <w:proofErr w:type="spellStart"/>
      <w:r w:rsidRPr="008D7DC9">
        <w:rPr>
          <w:rFonts w:ascii="Arial" w:hAnsi="Arial" w:cs="Arial"/>
          <w:sz w:val="22"/>
          <w:szCs w:val="22"/>
        </w:rPr>
        <w:t>Gonzen</w:t>
      </w:r>
      <w:proofErr w:type="spellEnd"/>
      <w:r w:rsidRPr="008D7DC9">
        <w:rPr>
          <w:rFonts w:ascii="Arial" w:hAnsi="Arial" w:cs="Arial"/>
          <w:sz w:val="22"/>
          <w:szCs w:val="22"/>
        </w:rPr>
        <w:t xml:space="preserve"> statt.</w:t>
      </w:r>
      <w:r w:rsidR="00D93888" w:rsidRPr="008D7DC9">
        <w:rPr>
          <w:rFonts w:ascii="Arial" w:hAnsi="Arial" w:cs="Arial"/>
          <w:sz w:val="22"/>
          <w:szCs w:val="22"/>
        </w:rPr>
        <w:t xml:space="preserve"> Pünktlic</w:t>
      </w:r>
      <w:r w:rsidR="00B34D60" w:rsidRPr="008D7DC9">
        <w:rPr>
          <w:rFonts w:ascii="Arial" w:hAnsi="Arial" w:cs="Arial"/>
          <w:sz w:val="22"/>
          <w:szCs w:val="22"/>
        </w:rPr>
        <w:t xml:space="preserve">h um 09.00 Uhr versammelte Kurt Willi, ein ehemaliger </w:t>
      </w:r>
      <w:proofErr w:type="gramStart"/>
      <w:r w:rsidR="00B34D60" w:rsidRPr="008D7DC9">
        <w:rPr>
          <w:rFonts w:ascii="Arial" w:hAnsi="Arial" w:cs="Arial"/>
          <w:sz w:val="22"/>
          <w:szCs w:val="22"/>
        </w:rPr>
        <w:t>Bergwerker,</w:t>
      </w:r>
      <w:r w:rsidR="00D93888" w:rsidRPr="008D7DC9">
        <w:rPr>
          <w:rFonts w:ascii="Arial" w:hAnsi="Arial" w:cs="Arial"/>
          <w:sz w:val="22"/>
          <w:szCs w:val="22"/>
        </w:rPr>
        <w:t xml:space="preserve">  seine</w:t>
      </w:r>
      <w:proofErr w:type="gramEnd"/>
      <w:r w:rsidR="00D93888" w:rsidRPr="008D7DC9">
        <w:rPr>
          <w:rFonts w:ascii="Arial" w:hAnsi="Arial" w:cs="Arial"/>
          <w:sz w:val="22"/>
          <w:szCs w:val="22"/>
        </w:rPr>
        <w:t xml:space="preserve"> „Schäflein“ im „Bergwerk-Kino“ und stellte auf unterhaltsame</w:t>
      </w:r>
      <w:r w:rsidR="004E7CD0" w:rsidRPr="008D7DC9">
        <w:rPr>
          <w:rFonts w:ascii="Arial" w:hAnsi="Arial" w:cs="Arial"/>
          <w:sz w:val="22"/>
          <w:szCs w:val="22"/>
        </w:rPr>
        <w:t xml:space="preserve"> Weise sein </w:t>
      </w:r>
      <w:proofErr w:type="spellStart"/>
      <w:r w:rsidR="004E7CD0" w:rsidRPr="008D7DC9">
        <w:rPr>
          <w:rFonts w:ascii="Arial" w:hAnsi="Arial" w:cs="Arial"/>
          <w:sz w:val="22"/>
          <w:szCs w:val="22"/>
        </w:rPr>
        <w:t>Gonzen</w:t>
      </w:r>
      <w:proofErr w:type="spellEnd"/>
      <w:r w:rsidR="004E7CD0" w:rsidRPr="008D7DC9">
        <w:rPr>
          <w:rFonts w:ascii="Arial" w:hAnsi="Arial" w:cs="Arial"/>
          <w:sz w:val="22"/>
          <w:szCs w:val="22"/>
        </w:rPr>
        <w:t>-Bergwerk vor:</w:t>
      </w:r>
    </w:p>
    <w:p w14:paraId="758AC921" w14:textId="29797781" w:rsidR="004E7CD0" w:rsidRPr="00E15C1E" w:rsidRDefault="004E7CD0" w:rsidP="00B81F48">
      <w:pPr>
        <w:jc w:val="both"/>
        <w:rPr>
          <w:rFonts w:ascii="Arial" w:hAnsi="Arial" w:cs="Arial"/>
        </w:rPr>
      </w:pPr>
    </w:p>
    <w:p w14:paraId="6852EB20" w14:textId="703115A2" w:rsidR="004E7CD0" w:rsidRPr="00DD296D" w:rsidRDefault="004E7CD0" w:rsidP="00B81F48">
      <w:pPr>
        <w:jc w:val="both"/>
        <w:rPr>
          <w:rFonts w:ascii="Arial" w:hAnsi="Arial" w:cs="Arial"/>
        </w:rPr>
      </w:pPr>
      <w:r w:rsidRPr="00DD296D">
        <w:rPr>
          <w:rFonts w:ascii="Arial" w:hAnsi="Arial" w:cs="Arial"/>
        </w:rPr>
        <w:t xml:space="preserve">Der Abbau von Eisenerz im </w:t>
      </w:r>
      <w:proofErr w:type="spellStart"/>
      <w:r w:rsidRPr="00DD296D">
        <w:rPr>
          <w:rFonts w:ascii="Arial" w:hAnsi="Arial" w:cs="Arial"/>
        </w:rPr>
        <w:t>Gonzen</w:t>
      </w:r>
      <w:proofErr w:type="spellEnd"/>
      <w:r w:rsidRPr="00DD296D">
        <w:rPr>
          <w:rFonts w:ascii="Arial" w:hAnsi="Arial" w:cs="Arial"/>
        </w:rPr>
        <w:t xml:space="preserve"> ist uralt, denn schon die Römer gewannen das hochwertige Erz in primitivem </w:t>
      </w:r>
      <w:proofErr w:type="spellStart"/>
      <w:r w:rsidRPr="00DD296D">
        <w:rPr>
          <w:rFonts w:ascii="Arial" w:hAnsi="Arial" w:cs="Arial"/>
        </w:rPr>
        <w:t>Tagbau</w:t>
      </w:r>
      <w:proofErr w:type="spellEnd"/>
      <w:r w:rsidRPr="00DD296D">
        <w:rPr>
          <w:rFonts w:ascii="Arial" w:hAnsi="Arial" w:cs="Arial"/>
        </w:rPr>
        <w:t xml:space="preserve">. Im Mittelalter diente das </w:t>
      </w:r>
      <w:proofErr w:type="spellStart"/>
      <w:r w:rsidRPr="00DD296D">
        <w:rPr>
          <w:rFonts w:ascii="Arial" w:hAnsi="Arial" w:cs="Arial"/>
        </w:rPr>
        <w:t>Gonzenerz</w:t>
      </w:r>
      <w:proofErr w:type="spellEnd"/>
      <w:r w:rsidRPr="00DD296D">
        <w:rPr>
          <w:rFonts w:ascii="Arial" w:hAnsi="Arial" w:cs="Arial"/>
        </w:rPr>
        <w:t xml:space="preserve"> den Eidgenossen ab 1483 zur Herstellung ihrer gefürchteten Hieb- und </w:t>
      </w:r>
      <w:proofErr w:type="spellStart"/>
      <w:r w:rsidRPr="00DD296D">
        <w:rPr>
          <w:rFonts w:ascii="Arial" w:hAnsi="Arial" w:cs="Arial"/>
        </w:rPr>
        <w:t>Stosswaffen</w:t>
      </w:r>
      <w:proofErr w:type="spellEnd"/>
      <w:r w:rsidRPr="00DD296D">
        <w:rPr>
          <w:rFonts w:ascii="Arial" w:hAnsi="Arial" w:cs="Arial"/>
        </w:rPr>
        <w:t xml:space="preserve">. Die Eisenherren wachten über die Produktion des Erzes und sorgten dafür, dass immer genügend Holz zum Stollenbau und Holzkohle zur </w:t>
      </w:r>
      <w:proofErr w:type="spellStart"/>
      <w:r w:rsidRPr="00DD296D">
        <w:rPr>
          <w:rFonts w:ascii="Arial" w:hAnsi="Arial" w:cs="Arial"/>
        </w:rPr>
        <w:t>Verhüttung</w:t>
      </w:r>
      <w:proofErr w:type="spellEnd"/>
      <w:r w:rsidRPr="00DD296D">
        <w:rPr>
          <w:rFonts w:ascii="Arial" w:hAnsi="Arial" w:cs="Arial"/>
        </w:rPr>
        <w:t xml:space="preserve"> des Erzes zur Hand war.</w:t>
      </w:r>
    </w:p>
    <w:p w14:paraId="50131971" w14:textId="57099932" w:rsidR="00C365AF" w:rsidRPr="00DD296D" w:rsidRDefault="00C365AF" w:rsidP="00B81F48">
      <w:pPr>
        <w:jc w:val="both"/>
        <w:rPr>
          <w:rFonts w:ascii="Arial" w:hAnsi="Arial" w:cs="Arial"/>
        </w:rPr>
      </w:pPr>
      <w:r w:rsidRPr="00DD296D">
        <w:rPr>
          <w:rFonts w:ascii="Arial" w:hAnsi="Arial" w:cs="Arial"/>
        </w:rPr>
        <w:t xml:space="preserve">Am 16. Mai 1919 schlug am </w:t>
      </w:r>
      <w:proofErr w:type="spellStart"/>
      <w:r w:rsidRPr="00DD296D">
        <w:rPr>
          <w:rFonts w:ascii="Arial" w:hAnsi="Arial" w:cs="Arial"/>
        </w:rPr>
        <w:t>Gonzen</w:t>
      </w:r>
      <w:proofErr w:type="spellEnd"/>
      <w:r w:rsidRPr="00DD296D">
        <w:rPr>
          <w:rFonts w:ascii="Arial" w:hAnsi="Arial" w:cs="Arial"/>
        </w:rPr>
        <w:t xml:space="preserve"> in Sargans die Geburtsstunde des modernen Erzabbaus. An diesem Tag wurde die Eisenbergwerk </w:t>
      </w:r>
      <w:proofErr w:type="spellStart"/>
      <w:r w:rsidRPr="00DD296D">
        <w:rPr>
          <w:rFonts w:ascii="Arial" w:hAnsi="Arial" w:cs="Arial"/>
        </w:rPr>
        <w:t>Gonzen</w:t>
      </w:r>
      <w:proofErr w:type="spellEnd"/>
      <w:r w:rsidRPr="00DD296D">
        <w:rPr>
          <w:rFonts w:ascii="Arial" w:hAnsi="Arial" w:cs="Arial"/>
        </w:rPr>
        <w:t xml:space="preserve"> AG gegründet und dies war gleichzeitig auch der Beginn des industriellen Erzabbaus im </w:t>
      </w:r>
      <w:proofErr w:type="spellStart"/>
      <w:r w:rsidRPr="00DD296D">
        <w:rPr>
          <w:rFonts w:ascii="Arial" w:hAnsi="Arial" w:cs="Arial"/>
        </w:rPr>
        <w:t>Gonzen</w:t>
      </w:r>
      <w:proofErr w:type="spellEnd"/>
      <w:r w:rsidRPr="00DD296D">
        <w:rPr>
          <w:rFonts w:ascii="Arial" w:hAnsi="Arial" w:cs="Arial"/>
        </w:rPr>
        <w:t xml:space="preserve">. Bis zu diesem Tag wurde noch nach alten Methoden mit Hammer und </w:t>
      </w:r>
      <w:proofErr w:type="spellStart"/>
      <w:r w:rsidRPr="00DD296D">
        <w:rPr>
          <w:rFonts w:ascii="Arial" w:hAnsi="Arial" w:cs="Arial"/>
        </w:rPr>
        <w:t>Meissel</w:t>
      </w:r>
      <w:proofErr w:type="spellEnd"/>
      <w:r w:rsidRPr="00DD296D">
        <w:rPr>
          <w:rFonts w:ascii="Arial" w:hAnsi="Arial" w:cs="Arial"/>
        </w:rPr>
        <w:t xml:space="preserve"> Erz abgebaut. Mit der Gründung der AG wurden Bohrmaschinen angeschafft und da</w:t>
      </w:r>
      <w:r w:rsidR="00096721" w:rsidRPr="00DD296D">
        <w:rPr>
          <w:rFonts w:ascii="Arial" w:hAnsi="Arial" w:cs="Arial"/>
        </w:rPr>
        <w:t>zu die nötige Pressluft erzeugt.</w:t>
      </w:r>
    </w:p>
    <w:p w14:paraId="07C3F6B2" w14:textId="249B2FD5" w:rsidR="00DD296D" w:rsidRPr="00DD296D" w:rsidRDefault="00C365AF" w:rsidP="00B81F48">
      <w:pPr>
        <w:jc w:val="both"/>
        <w:rPr>
          <w:rFonts w:ascii="Arial" w:hAnsi="Arial" w:cs="Arial"/>
        </w:rPr>
      </w:pPr>
      <w:r w:rsidRPr="00DD296D">
        <w:rPr>
          <w:rFonts w:ascii="Arial" w:hAnsi="Arial" w:cs="Arial"/>
        </w:rPr>
        <w:t xml:space="preserve">Während des zweiten Weltkriegs erlebte das Bergwerk im </w:t>
      </w:r>
      <w:proofErr w:type="spellStart"/>
      <w:r w:rsidRPr="00DD296D">
        <w:rPr>
          <w:rFonts w:ascii="Arial" w:hAnsi="Arial" w:cs="Arial"/>
        </w:rPr>
        <w:t>Gonzen</w:t>
      </w:r>
      <w:proofErr w:type="spellEnd"/>
      <w:r w:rsidRPr="00DD296D">
        <w:rPr>
          <w:rFonts w:ascii="Arial" w:hAnsi="Arial" w:cs="Arial"/>
        </w:rPr>
        <w:t xml:space="preserve"> seine Blütezeit. Bis zu 380 Knappen, Mineure und andere Beschäftigte</w:t>
      </w:r>
      <w:r w:rsidR="00762BC8" w:rsidRPr="00DD296D">
        <w:rPr>
          <w:rFonts w:ascii="Arial" w:hAnsi="Arial" w:cs="Arial"/>
        </w:rPr>
        <w:t xml:space="preserve"> arbeiteten für die Eisenbergwerk </w:t>
      </w:r>
      <w:proofErr w:type="spellStart"/>
      <w:r w:rsidR="00762BC8" w:rsidRPr="00DD296D">
        <w:rPr>
          <w:rFonts w:ascii="Arial" w:hAnsi="Arial" w:cs="Arial"/>
        </w:rPr>
        <w:t>Gonzen</w:t>
      </w:r>
      <w:proofErr w:type="spellEnd"/>
      <w:r w:rsidR="00762BC8" w:rsidRPr="00DD296D">
        <w:rPr>
          <w:rFonts w:ascii="Arial" w:hAnsi="Arial" w:cs="Arial"/>
        </w:rPr>
        <w:t xml:space="preserve"> AG und fanden so ihr Einkommen. Ein Stollen-Labyrinth von insgesamt 90 Kilometer wurde aus dem Ste</w:t>
      </w:r>
      <w:r w:rsidR="00DD296D" w:rsidRPr="00DD296D">
        <w:rPr>
          <w:rFonts w:ascii="Arial" w:hAnsi="Arial" w:cs="Arial"/>
        </w:rPr>
        <w:t>in heraus gebohrt und gesprengt. Die Produktion erreichte</w:t>
      </w:r>
      <w:r w:rsidR="00096721" w:rsidRPr="00DD296D">
        <w:rPr>
          <w:rFonts w:ascii="Arial" w:hAnsi="Arial" w:cs="Arial"/>
        </w:rPr>
        <w:t xml:space="preserve"> ihren Höhepunkt mit 116000 Tonnen Erz</w:t>
      </w:r>
      <w:r w:rsidR="00DD296D" w:rsidRPr="00DD296D">
        <w:rPr>
          <w:rFonts w:ascii="Arial" w:hAnsi="Arial" w:cs="Arial"/>
        </w:rPr>
        <w:t>e wie Hämatit, Magnetit und Hausmannit</w:t>
      </w:r>
      <w:r w:rsidR="00096721" w:rsidRPr="00DD296D">
        <w:rPr>
          <w:rFonts w:ascii="Arial" w:hAnsi="Arial" w:cs="Arial"/>
        </w:rPr>
        <w:t>.</w:t>
      </w:r>
      <w:r w:rsidR="00762BC8" w:rsidRPr="00DD296D">
        <w:rPr>
          <w:rFonts w:ascii="Arial" w:hAnsi="Arial" w:cs="Arial"/>
        </w:rPr>
        <w:t xml:space="preserve"> </w:t>
      </w:r>
    </w:p>
    <w:p w14:paraId="03DBBAB2" w14:textId="77777777" w:rsidR="00DD296D" w:rsidRDefault="00762BC8" w:rsidP="00B81F48">
      <w:pPr>
        <w:jc w:val="both"/>
        <w:rPr>
          <w:rFonts w:ascii="Arial" w:hAnsi="Arial" w:cs="Arial"/>
          <w:sz w:val="24"/>
          <w:szCs w:val="24"/>
        </w:rPr>
      </w:pPr>
      <w:r w:rsidRPr="00DD296D">
        <w:rPr>
          <w:rFonts w:ascii="Arial" w:hAnsi="Arial" w:cs="Arial"/>
        </w:rPr>
        <w:t xml:space="preserve">Nach dem Krieg war Erz allerdings nicht mehr so gefragt, es purzelten die Preise, und so konnten die </w:t>
      </w:r>
      <w:proofErr w:type="spellStart"/>
      <w:r w:rsidRPr="00DD296D">
        <w:rPr>
          <w:rFonts w:ascii="Arial" w:hAnsi="Arial" w:cs="Arial"/>
        </w:rPr>
        <w:t>Gonzenerze</w:t>
      </w:r>
      <w:proofErr w:type="spellEnd"/>
      <w:r w:rsidRPr="00DD296D">
        <w:rPr>
          <w:rFonts w:ascii="Arial" w:hAnsi="Arial" w:cs="Arial"/>
        </w:rPr>
        <w:t xml:space="preserve"> im internat</w:t>
      </w:r>
      <w:r w:rsidR="00A254C5">
        <w:rPr>
          <w:rFonts w:ascii="Arial" w:hAnsi="Arial" w:cs="Arial"/>
        </w:rPr>
        <w:t>i</w:t>
      </w:r>
      <w:r w:rsidRPr="00DD296D">
        <w:rPr>
          <w:rFonts w:ascii="Arial" w:hAnsi="Arial" w:cs="Arial"/>
        </w:rPr>
        <w:t>onalen Wettbewerb nicht mehr mithalten.</w:t>
      </w:r>
      <w:r w:rsidR="00DD296D" w:rsidRPr="00DD296D">
        <w:rPr>
          <w:rFonts w:ascii="Arial" w:hAnsi="Arial" w:cs="Arial"/>
        </w:rPr>
        <w:t xml:space="preserve"> Als die letzten Mineure und Knappen 1966 das Eisenbergwerk </w:t>
      </w:r>
      <w:proofErr w:type="spellStart"/>
      <w:r w:rsidR="00DD296D" w:rsidRPr="00DD296D">
        <w:rPr>
          <w:rFonts w:ascii="Arial" w:hAnsi="Arial" w:cs="Arial"/>
        </w:rPr>
        <w:t>Gonzen</w:t>
      </w:r>
      <w:proofErr w:type="spellEnd"/>
      <w:r w:rsidR="00DD296D" w:rsidRPr="00DD296D">
        <w:rPr>
          <w:rFonts w:ascii="Arial" w:hAnsi="Arial" w:cs="Arial"/>
        </w:rPr>
        <w:t xml:space="preserve"> </w:t>
      </w:r>
      <w:proofErr w:type="spellStart"/>
      <w:r w:rsidR="00DD296D" w:rsidRPr="00DD296D">
        <w:rPr>
          <w:rFonts w:ascii="Arial" w:hAnsi="Arial" w:cs="Arial"/>
        </w:rPr>
        <w:t>verliessen</w:t>
      </w:r>
      <w:proofErr w:type="spellEnd"/>
      <w:r w:rsidR="00DD296D" w:rsidRPr="00DD296D">
        <w:rPr>
          <w:rFonts w:ascii="Arial" w:hAnsi="Arial" w:cs="Arial"/>
        </w:rPr>
        <w:t>, verstummten das Dröhnen der Kompressoren und das Rattern der Bohrhämmer.</w:t>
      </w:r>
      <w:r w:rsidR="00425CD0">
        <w:rPr>
          <w:rFonts w:ascii="Arial" w:hAnsi="Arial" w:cs="Arial"/>
        </w:rPr>
        <w:t xml:space="preserve"> Seit 1983 haben Besucher</w:t>
      </w:r>
      <w:r w:rsidR="001D53FB">
        <w:rPr>
          <w:rFonts w:ascii="Arial" w:hAnsi="Arial" w:cs="Arial"/>
        </w:rPr>
        <w:t xml:space="preserve"> dank des Vereins Pro Gonzenbergwerk</w:t>
      </w:r>
      <w:r w:rsidR="00425CD0">
        <w:rPr>
          <w:rFonts w:ascii="Arial" w:hAnsi="Arial" w:cs="Arial"/>
        </w:rPr>
        <w:t xml:space="preserve"> die Möglichkeit in die spannende Welt „</w:t>
      </w:r>
      <w:proofErr w:type="spellStart"/>
      <w:r w:rsidR="00425CD0">
        <w:rPr>
          <w:rFonts w:ascii="Arial" w:hAnsi="Arial" w:cs="Arial"/>
        </w:rPr>
        <w:t>Untertag</w:t>
      </w:r>
      <w:proofErr w:type="spellEnd"/>
      <w:r w:rsidR="00425CD0">
        <w:rPr>
          <w:rFonts w:ascii="Arial" w:hAnsi="Arial" w:cs="Arial"/>
        </w:rPr>
        <w:t xml:space="preserve">“ einzutauchen. Auf dem Rundgang durch Stollen, über Galerien, </w:t>
      </w:r>
      <w:proofErr w:type="spellStart"/>
      <w:r w:rsidR="00425CD0">
        <w:rPr>
          <w:rFonts w:ascii="Arial" w:hAnsi="Arial" w:cs="Arial"/>
        </w:rPr>
        <w:t>Fahrungen</w:t>
      </w:r>
      <w:proofErr w:type="spellEnd"/>
      <w:r w:rsidR="00425CD0">
        <w:rPr>
          <w:rFonts w:ascii="Arial" w:hAnsi="Arial" w:cs="Arial"/>
        </w:rPr>
        <w:t xml:space="preserve"> und Bremsberge, vorbei an tiefen Silos, Gesenken und versteckten Winkeln faszinieren die stets wechselnden Farben des imposanten Erzlagers.</w:t>
      </w:r>
    </w:p>
    <w:p w14:paraId="1F9602B4" w14:textId="77777777" w:rsidR="00DD296D" w:rsidRPr="00E15C1E" w:rsidRDefault="00DD296D" w:rsidP="00B81F48">
      <w:pPr>
        <w:jc w:val="both"/>
        <w:rPr>
          <w:rFonts w:ascii="Arial" w:hAnsi="Arial" w:cs="Arial"/>
        </w:rPr>
      </w:pPr>
    </w:p>
    <w:p w14:paraId="58F2642B" w14:textId="3EA00EE6" w:rsidR="00CE0694" w:rsidRPr="00E15C1E" w:rsidRDefault="008F62E0" w:rsidP="00B81F48">
      <w:pPr>
        <w:jc w:val="both"/>
        <w:rPr>
          <w:rFonts w:ascii="Arial" w:hAnsi="Arial" w:cs="Arial"/>
          <w:sz w:val="22"/>
          <w:szCs w:val="22"/>
        </w:rPr>
      </w:pPr>
      <w:r w:rsidRPr="00E15C1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5614A20" wp14:editId="39440A0E">
            <wp:simplePos x="0" y="0"/>
            <wp:positionH relativeFrom="column">
              <wp:posOffset>-4445</wp:posOffset>
            </wp:positionH>
            <wp:positionV relativeFrom="paragraph">
              <wp:posOffset>95250</wp:posOffset>
            </wp:positionV>
            <wp:extent cx="233680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483" y="21337"/>
                <wp:lineTo x="21483" y="0"/>
                <wp:lineTo x="0" y="0"/>
              </wp:wrapPolygon>
            </wp:wrapTight>
            <wp:docPr id="200491373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913730" name="Grafik 20049137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694" w:rsidRPr="00E15C1E">
        <w:rPr>
          <w:rFonts w:ascii="Arial" w:hAnsi="Arial" w:cs="Arial"/>
          <w:sz w:val="22"/>
          <w:szCs w:val="22"/>
        </w:rPr>
        <w:t>Nach einem einführenden</w:t>
      </w:r>
      <w:r w:rsidR="00425CD0" w:rsidRPr="00E15C1E">
        <w:rPr>
          <w:rFonts w:ascii="Arial" w:hAnsi="Arial" w:cs="Arial"/>
          <w:sz w:val="22"/>
          <w:szCs w:val="22"/>
        </w:rPr>
        <w:t xml:space="preserve"> Film war es nun</w:t>
      </w:r>
      <w:r w:rsidR="00DD296D" w:rsidRPr="00E15C1E">
        <w:rPr>
          <w:rFonts w:ascii="Arial" w:hAnsi="Arial" w:cs="Arial"/>
          <w:sz w:val="22"/>
          <w:szCs w:val="22"/>
        </w:rPr>
        <w:t xml:space="preserve"> Zeit</w:t>
      </w:r>
      <w:r w:rsidR="00425CD0" w:rsidRPr="00E15C1E">
        <w:rPr>
          <w:rFonts w:ascii="Arial" w:hAnsi="Arial" w:cs="Arial"/>
          <w:sz w:val="22"/>
          <w:szCs w:val="22"/>
        </w:rPr>
        <w:t xml:space="preserve"> für eine Fahrt mit dem „Stollen-Express“. Ausgerüstet mit entsprechenden Schutzhelmen fanden alle ihren Platz in den engen Wagen. Mit einem Ruck begann die Fahrt knapp an den Felsen entlang</w:t>
      </w:r>
      <w:r w:rsidR="00A558FD" w:rsidRPr="00E15C1E">
        <w:rPr>
          <w:rFonts w:ascii="Arial" w:hAnsi="Arial" w:cs="Arial"/>
          <w:sz w:val="22"/>
          <w:szCs w:val="22"/>
        </w:rPr>
        <w:t xml:space="preserve"> 2 Kilometer zum Hauptbahnhof. Gekonnt teilten hier die drei Führungsmannen die Besucherschar und begannen ihre Führung, bestens angepasst für unseren Bedarf </w:t>
      </w:r>
      <w:proofErr w:type="spellStart"/>
      <w:r w:rsidR="00A558FD" w:rsidRPr="00E15C1E">
        <w:rPr>
          <w:rFonts w:ascii="Arial" w:hAnsi="Arial" w:cs="Arial"/>
          <w:sz w:val="22"/>
          <w:szCs w:val="22"/>
        </w:rPr>
        <w:t>ebenaus</w:t>
      </w:r>
      <w:proofErr w:type="spellEnd"/>
      <w:r w:rsidR="00A558FD" w:rsidRPr="00E15C1E">
        <w:rPr>
          <w:rFonts w:ascii="Arial" w:hAnsi="Arial" w:cs="Arial"/>
          <w:sz w:val="22"/>
          <w:szCs w:val="22"/>
        </w:rPr>
        <w:t xml:space="preserve"> und nicht allzu weit</w:t>
      </w:r>
      <w:r w:rsidR="0025465D" w:rsidRPr="00E15C1E">
        <w:rPr>
          <w:rFonts w:ascii="Arial" w:hAnsi="Arial" w:cs="Arial"/>
          <w:sz w:val="22"/>
          <w:szCs w:val="22"/>
        </w:rPr>
        <w:t>. Vorbei an Arbeitsstätten, Einrichtungen und Maschinen aus jener harten Arbeitswelt erhielten wir zusammen mit den</w:t>
      </w:r>
      <w:r w:rsidR="00525700" w:rsidRPr="00E15C1E">
        <w:rPr>
          <w:rFonts w:ascii="Arial" w:hAnsi="Arial" w:cs="Arial"/>
          <w:sz w:val="22"/>
          <w:szCs w:val="22"/>
        </w:rPr>
        <w:t xml:space="preserve"> interessanten Schilderungen einen lebendigen Eindruck der Arbeit </w:t>
      </w:r>
      <w:proofErr w:type="spellStart"/>
      <w:r w:rsidR="00525700" w:rsidRPr="00E15C1E">
        <w:rPr>
          <w:rFonts w:ascii="Arial" w:hAnsi="Arial" w:cs="Arial"/>
          <w:sz w:val="22"/>
          <w:szCs w:val="22"/>
        </w:rPr>
        <w:t>Untertag</w:t>
      </w:r>
      <w:proofErr w:type="spellEnd"/>
      <w:r w:rsidR="00CE0694" w:rsidRPr="00E15C1E">
        <w:rPr>
          <w:rFonts w:ascii="Arial" w:hAnsi="Arial" w:cs="Arial"/>
          <w:sz w:val="22"/>
          <w:szCs w:val="22"/>
        </w:rPr>
        <w:t>. Dies bei einer konstanten Temperatur von 13°C und einer Luftfeuchtigkeit von 90%, ohne Gehörschutz, aber stets frische Luft durch den Kamineffekt.</w:t>
      </w:r>
    </w:p>
    <w:p w14:paraId="7FE94DF3" w14:textId="77777777" w:rsidR="008F62E0" w:rsidRPr="00E15C1E" w:rsidRDefault="008F62E0" w:rsidP="00B81F48">
      <w:pPr>
        <w:jc w:val="both"/>
        <w:rPr>
          <w:rFonts w:ascii="Arial" w:hAnsi="Arial" w:cs="Arial"/>
          <w:sz w:val="22"/>
          <w:szCs w:val="22"/>
        </w:rPr>
      </w:pPr>
    </w:p>
    <w:p w14:paraId="35D4531E" w14:textId="0A417B54" w:rsidR="00A02672" w:rsidRPr="00E15C1E" w:rsidRDefault="008F62E0" w:rsidP="00B81F48">
      <w:pPr>
        <w:jc w:val="both"/>
        <w:rPr>
          <w:rFonts w:ascii="Arial" w:hAnsi="Arial" w:cs="Arial"/>
          <w:sz w:val="22"/>
          <w:szCs w:val="22"/>
        </w:rPr>
      </w:pPr>
      <w:r w:rsidRPr="00E15C1E">
        <w:rPr>
          <w:rFonts w:ascii="Arial" w:hAnsi="Arial" w:cs="Arial"/>
          <w:sz w:val="22"/>
          <w:szCs w:val="22"/>
        </w:rPr>
        <w:t>P</w:t>
      </w:r>
      <w:r w:rsidR="00CE0694" w:rsidRPr="00E15C1E">
        <w:rPr>
          <w:rFonts w:ascii="Arial" w:hAnsi="Arial" w:cs="Arial"/>
          <w:sz w:val="22"/>
          <w:szCs w:val="22"/>
        </w:rPr>
        <w:t xml:space="preserve">ünktlich zum Apéro ratterte der </w:t>
      </w:r>
      <w:proofErr w:type="spellStart"/>
      <w:r w:rsidR="00CE0694" w:rsidRPr="00E15C1E">
        <w:rPr>
          <w:rFonts w:ascii="Arial" w:hAnsi="Arial" w:cs="Arial"/>
          <w:sz w:val="22"/>
          <w:szCs w:val="22"/>
        </w:rPr>
        <w:t>Gonzen</w:t>
      </w:r>
      <w:proofErr w:type="spellEnd"/>
      <w:r w:rsidR="00CE0694" w:rsidRPr="00E15C1E">
        <w:rPr>
          <w:rFonts w:ascii="Arial" w:hAnsi="Arial" w:cs="Arial"/>
          <w:sz w:val="22"/>
          <w:szCs w:val="22"/>
        </w:rPr>
        <w:t>-Express seine Passagiere wieder zur Tür zum Restaurant Bergwerk.</w:t>
      </w:r>
      <w:r w:rsidR="008B24B5" w:rsidRPr="00E15C1E">
        <w:rPr>
          <w:rFonts w:ascii="Arial" w:hAnsi="Arial" w:cs="Arial"/>
          <w:sz w:val="22"/>
          <w:szCs w:val="22"/>
        </w:rPr>
        <w:t xml:space="preserve"> </w:t>
      </w:r>
      <w:r w:rsidR="001D4ADF" w:rsidRPr="00E15C1E">
        <w:rPr>
          <w:rFonts w:ascii="Arial" w:hAnsi="Arial" w:cs="Arial"/>
          <w:sz w:val="22"/>
          <w:szCs w:val="22"/>
        </w:rPr>
        <w:t>Diesen haben flinke Feen</w:t>
      </w:r>
      <w:r w:rsidR="00876282" w:rsidRPr="00E15C1E">
        <w:rPr>
          <w:rFonts w:ascii="Arial" w:hAnsi="Arial" w:cs="Arial"/>
          <w:sz w:val="22"/>
          <w:szCs w:val="22"/>
        </w:rPr>
        <w:t xml:space="preserve"> schön </w:t>
      </w:r>
      <w:r w:rsidR="001D4ADF" w:rsidRPr="00E15C1E">
        <w:rPr>
          <w:rFonts w:ascii="Arial" w:hAnsi="Arial" w:cs="Arial"/>
          <w:sz w:val="22"/>
          <w:szCs w:val="22"/>
        </w:rPr>
        <w:t>angerichtet,</w:t>
      </w:r>
      <w:r w:rsidR="00876282" w:rsidRPr="00E15C1E">
        <w:rPr>
          <w:rFonts w:ascii="Arial" w:hAnsi="Arial" w:cs="Arial"/>
          <w:sz w:val="22"/>
          <w:szCs w:val="22"/>
        </w:rPr>
        <w:t xml:space="preserve"> die Tranksame mundet, es wird fröhlich zugeprostet.</w:t>
      </w:r>
      <w:r w:rsidR="008B24B5" w:rsidRPr="00E15C1E">
        <w:rPr>
          <w:rFonts w:ascii="Arial" w:hAnsi="Arial" w:cs="Arial"/>
          <w:sz w:val="22"/>
          <w:szCs w:val="22"/>
        </w:rPr>
        <w:t xml:space="preserve"> </w:t>
      </w:r>
      <w:r w:rsidR="00CC7A0E" w:rsidRPr="00E15C1E">
        <w:rPr>
          <w:rFonts w:ascii="Arial" w:hAnsi="Arial" w:cs="Arial"/>
          <w:sz w:val="22"/>
          <w:szCs w:val="22"/>
        </w:rPr>
        <w:t>Das bestellte Essen schmeckt ausgezeichnet und ein flinker Service lässt es an nichts fehlen.</w:t>
      </w:r>
    </w:p>
    <w:p w14:paraId="2D8566A3" w14:textId="77777777" w:rsidR="004F713F" w:rsidRPr="00E15C1E" w:rsidRDefault="004F713F" w:rsidP="00B81F48">
      <w:pPr>
        <w:jc w:val="both"/>
        <w:rPr>
          <w:rFonts w:ascii="Arial" w:hAnsi="Arial" w:cs="Arial"/>
          <w:sz w:val="22"/>
          <w:szCs w:val="22"/>
        </w:rPr>
      </w:pPr>
    </w:p>
    <w:p w14:paraId="71BF52A7" w14:textId="77777777" w:rsidR="00B97F2F" w:rsidRPr="00E15C1E" w:rsidRDefault="004F713F" w:rsidP="00CC7A0E">
      <w:pPr>
        <w:jc w:val="both"/>
        <w:rPr>
          <w:rFonts w:ascii="Arial" w:hAnsi="Arial" w:cs="Arial"/>
          <w:sz w:val="22"/>
          <w:szCs w:val="22"/>
        </w:rPr>
      </w:pPr>
      <w:r w:rsidRPr="00E15C1E">
        <w:rPr>
          <w:rFonts w:ascii="Arial" w:hAnsi="Arial" w:cs="Arial"/>
          <w:sz w:val="22"/>
          <w:szCs w:val="22"/>
        </w:rPr>
        <w:t>Nun wurde das gemütliche Beisammensein ausgiebig genossen, und der Gesprächsstoff schien nicht auszugehen. Doch nahte auch dieses Mal wieder die Zeit</w:t>
      </w:r>
      <w:r w:rsidR="00BF6A94" w:rsidRPr="00E15C1E">
        <w:rPr>
          <w:rFonts w:ascii="Arial" w:hAnsi="Arial" w:cs="Arial"/>
          <w:sz w:val="22"/>
          <w:szCs w:val="22"/>
        </w:rPr>
        <w:t>, nach und nach Abschied zu nehmen. Mit einem herzlichen Dankeschön an die Organisatoren machte sich jeder auf den Heimweg und freute sich jetzt schon auf ein Wiedersehen.</w:t>
      </w:r>
    </w:p>
    <w:p w14:paraId="53D2CFE5" w14:textId="77777777" w:rsidR="00FA748F" w:rsidRPr="00584B9D" w:rsidRDefault="00B97F2F" w:rsidP="00B97F2F">
      <w:pPr>
        <w:ind w:left="4956" w:firstLine="708"/>
        <w:rPr>
          <w:rFonts w:ascii="Arial" w:hAnsi="Arial" w:cs="Arial"/>
          <w:sz w:val="24"/>
          <w:szCs w:val="24"/>
        </w:rPr>
      </w:pPr>
      <w:r w:rsidRPr="003219EA">
        <w:rPr>
          <w:rFonts w:ascii="Freestyle Script" w:hAnsi="Freestyle Script" w:cs="Arial"/>
          <w:color w:val="0070C0"/>
          <w:sz w:val="44"/>
          <w:szCs w:val="44"/>
        </w:rPr>
        <w:t>Hansruedi Vetsch</w:t>
      </w:r>
    </w:p>
    <w:sectPr w:rsidR="00FA748F" w:rsidRPr="00584B9D" w:rsidSect="008F62E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29"/>
    <w:rsid w:val="00014F74"/>
    <w:rsid w:val="00090D1D"/>
    <w:rsid w:val="00096721"/>
    <w:rsid w:val="000A63A5"/>
    <w:rsid w:val="000E73EF"/>
    <w:rsid w:val="001143F2"/>
    <w:rsid w:val="001179A9"/>
    <w:rsid w:val="001363D8"/>
    <w:rsid w:val="001874C0"/>
    <w:rsid w:val="00192ABD"/>
    <w:rsid w:val="001A4C62"/>
    <w:rsid w:val="001D4ADF"/>
    <w:rsid w:val="001D53FB"/>
    <w:rsid w:val="001D604D"/>
    <w:rsid w:val="0025465D"/>
    <w:rsid w:val="002B4B6A"/>
    <w:rsid w:val="003615CE"/>
    <w:rsid w:val="003E346E"/>
    <w:rsid w:val="00425CD0"/>
    <w:rsid w:val="00475EE1"/>
    <w:rsid w:val="004E7CD0"/>
    <w:rsid w:val="004F3C9B"/>
    <w:rsid w:val="004F713F"/>
    <w:rsid w:val="00525700"/>
    <w:rsid w:val="0058337F"/>
    <w:rsid w:val="00584B9D"/>
    <w:rsid w:val="005B1BDE"/>
    <w:rsid w:val="005E0FCA"/>
    <w:rsid w:val="006071DA"/>
    <w:rsid w:val="00642EB3"/>
    <w:rsid w:val="00643029"/>
    <w:rsid w:val="006701A6"/>
    <w:rsid w:val="00670F9D"/>
    <w:rsid w:val="006E123D"/>
    <w:rsid w:val="006E5A64"/>
    <w:rsid w:val="00705F69"/>
    <w:rsid w:val="00720334"/>
    <w:rsid w:val="00721015"/>
    <w:rsid w:val="007339C2"/>
    <w:rsid w:val="00744063"/>
    <w:rsid w:val="00762BC8"/>
    <w:rsid w:val="007D2C14"/>
    <w:rsid w:val="00876282"/>
    <w:rsid w:val="008A2356"/>
    <w:rsid w:val="008B24B5"/>
    <w:rsid w:val="008C276A"/>
    <w:rsid w:val="008D7DC9"/>
    <w:rsid w:val="008F62E0"/>
    <w:rsid w:val="00936162"/>
    <w:rsid w:val="009A458F"/>
    <w:rsid w:val="009A4E04"/>
    <w:rsid w:val="009A64EF"/>
    <w:rsid w:val="009F10D8"/>
    <w:rsid w:val="00A02672"/>
    <w:rsid w:val="00A254C5"/>
    <w:rsid w:val="00A43DE0"/>
    <w:rsid w:val="00A53EAC"/>
    <w:rsid w:val="00A558FD"/>
    <w:rsid w:val="00A92EFE"/>
    <w:rsid w:val="00AD5105"/>
    <w:rsid w:val="00AF08D7"/>
    <w:rsid w:val="00AF0BA8"/>
    <w:rsid w:val="00AF6816"/>
    <w:rsid w:val="00B34D60"/>
    <w:rsid w:val="00B3696A"/>
    <w:rsid w:val="00B45211"/>
    <w:rsid w:val="00B81F48"/>
    <w:rsid w:val="00B844FC"/>
    <w:rsid w:val="00B8709E"/>
    <w:rsid w:val="00B97F2F"/>
    <w:rsid w:val="00BB4B15"/>
    <w:rsid w:val="00BF09AB"/>
    <w:rsid w:val="00BF6A94"/>
    <w:rsid w:val="00C1540D"/>
    <w:rsid w:val="00C365AF"/>
    <w:rsid w:val="00C7591F"/>
    <w:rsid w:val="00C7632D"/>
    <w:rsid w:val="00CC7A0E"/>
    <w:rsid w:val="00CE0694"/>
    <w:rsid w:val="00CE6601"/>
    <w:rsid w:val="00D93888"/>
    <w:rsid w:val="00DC5A13"/>
    <w:rsid w:val="00DD296D"/>
    <w:rsid w:val="00E01E17"/>
    <w:rsid w:val="00E15C1E"/>
    <w:rsid w:val="00E572E3"/>
    <w:rsid w:val="00E64033"/>
    <w:rsid w:val="00ED1717"/>
    <w:rsid w:val="00EF4132"/>
    <w:rsid w:val="00F0136E"/>
    <w:rsid w:val="00F11C5E"/>
    <w:rsid w:val="00F13141"/>
    <w:rsid w:val="00F2785E"/>
    <w:rsid w:val="00F50899"/>
    <w:rsid w:val="00F718EF"/>
    <w:rsid w:val="00F81F49"/>
    <w:rsid w:val="00FA748F"/>
    <w:rsid w:val="00FB786C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34919"/>
  <w15:docId w15:val="{E9FDE0B2-00A1-4391-A254-F26AE07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3029"/>
    <w:rPr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Rudolf Vetsch</dc:creator>
  <cp:lastModifiedBy>Roland Zindel</cp:lastModifiedBy>
  <cp:revision>3</cp:revision>
  <cp:lastPrinted>2024-05-16T06:52:00Z</cp:lastPrinted>
  <dcterms:created xsi:type="dcterms:W3CDTF">2024-05-16T06:50:00Z</dcterms:created>
  <dcterms:modified xsi:type="dcterms:W3CDTF">2024-05-16T06:53:00Z</dcterms:modified>
</cp:coreProperties>
</file>